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767" w:type="dxa"/>
        <w:tblLook w:val="04A0" w:firstRow="1" w:lastRow="0" w:firstColumn="1" w:lastColumn="0" w:noHBand="0" w:noVBand="1"/>
      </w:tblPr>
      <w:tblGrid>
        <w:gridCol w:w="383"/>
        <w:gridCol w:w="2780"/>
        <w:gridCol w:w="1160"/>
        <w:gridCol w:w="984"/>
        <w:gridCol w:w="272"/>
        <w:gridCol w:w="383"/>
        <w:gridCol w:w="2661"/>
        <w:gridCol w:w="1160"/>
        <w:gridCol w:w="984"/>
      </w:tblGrid>
      <w:tr w:rsidR="00693387" w:rsidRPr="00693387" w14:paraId="01641557" w14:textId="77777777" w:rsidTr="00693387">
        <w:trPr>
          <w:trHeight w:val="264"/>
        </w:trPr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BEC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LIETUVOS ARCHITEKTŲ RŪMŲ BIUDŽETAS 2021</w:t>
            </w:r>
          </w:p>
        </w:tc>
      </w:tr>
      <w:tr w:rsidR="00693387" w:rsidRPr="00693387" w14:paraId="6D282ACE" w14:textId="77777777" w:rsidTr="00693387">
        <w:trPr>
          <w:trHeight w:val="264"/>
        </w:trPr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68CB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(1342 LAR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gegužės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mėn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693387" w:rsidRPr="00693387" w14:paraId="7BFDDB71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1E5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D30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DB88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D362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54C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5200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9FA5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4805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C1C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42D13764" w14:textId="77777777" w:rsidTr="00693387">
        <w:trPr>
          <w:trHeight w:val="26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4D8758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F22E45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89F8F7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4F8D3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A422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FF91966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2505D9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02313E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BEE7D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1DF065AA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F46BCC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07C5537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Pajamos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renkamos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nario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mokesčio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bei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likutis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ekonominių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veiklų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20048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A720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BD55F3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3B2B7AB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Pajamos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renkamos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ekonominių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veiklų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3CEA2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F63EAB4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A78EFC5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C93173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Numanomas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surinkimas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EUR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EE206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DC24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2F39DE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56FD548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Numanomas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surinkimas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EUR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A1707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047191D3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72FF00E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5191BE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mokestis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6F4F7BE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177 902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52103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59F3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3FAF85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E172F1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Atestavimas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A76DA1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98FEB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5CB215E7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3F3F41E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10E8D9A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įmoka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į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rezervinį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4FF36CD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25 840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A3F17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2346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C50F74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92C6BC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Kvalifikacijos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kėlimo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kursai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82EFE6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E31BE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2C027333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36FF2678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573A47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draudimo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įmokos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079E92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40 260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F39C8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787A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74AD0C5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DBFD95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Konkurso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sąlygų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derinimas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402008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DB02A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3D463AEB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750A48E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69B12B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262ADA9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119FD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DB6A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4C5CDD6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3764D0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įmokos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C76E26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D8A53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BA5D217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4A4F155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56F2D83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rezervinio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3D5D8A8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218 162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97262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F248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948DC4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1B387BF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60F7C40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2968C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693387" w:rsidRPr="00693387" w14:paraId="344AEBB0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9ABD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2887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9EE8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0C52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92D3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9212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A9A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1747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EC3D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6206A63E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92B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670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EAF9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4F11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F559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3DAF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410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B82A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E352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0BD9F8A3" w14:textId="77777777" w:rsidTr="00693387">
        <w:trPr>
          <w:trHeight w:val="840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247BA8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Išlaidos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savivaldai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užtikrinti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SĮ, TPĮ,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Architektų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Rūmų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įstatymo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Architektūros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įstatymo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NKPA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įstatymo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STT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įstatymo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įgyvendinimas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9B6B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3D5F4B56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Išlaidos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ekonominėms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veikloms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vykdyti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93387" w:rsidRPr="00693387" w14:paraId="4791B72C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244940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1AF36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F826B0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kaštai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EUR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F0DBDE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bendrų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sąnaudų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BAC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1C2F32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24B43A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6FBAE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kaštai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EUR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63251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bendrų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sąnaudų</w:t>
            </w:r>
            <w:proofErr w:type="spellEnd"/>
          </w:p>
        </w:tc>
      </w:tr>
      <w:tr w:rsidR="00693387" w:rsidRPr="00693387" w14:paraId="1F4F5B3D" w14:textId="77777777" w:rsidTr="00693387">
        <w:trPr>
          <w:trHeight w:val="28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hideMark/>
          </w:tcPr>
          <w:p w14:paraId="3C2CDD1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2A877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Organizacijos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valdymas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savivaldos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užtikrinimas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A9C688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60 600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61E92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E07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65461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3DD84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Atestavimas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9F47C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908BC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B17C0FE" w14:textId="77777777" w:rsidTr="00693387">
        <w:trPr>
          <w:trHeight w:val="26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BF5F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9126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C57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4E5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A56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4DC1B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0DDDD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103EA7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3 200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4729B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8%</w:t>
            </w:r>
          </w:p>
        </w:tc>
      </w:tr>
      <w:tr w:rsidR="00693387" w:rsidRPr="00693387" w14:paraId="6646CFBB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53D1F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AB277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16745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12 000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7A4C1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30%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7BA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24733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656A8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B5DEC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12 960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2FF7E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8%</w:t>
            </w:r>
          </w:p>
        </w:tc>
      </w:tr>
      <w:tr w:rsidR="00693387" w:rsidRPr="00693387" w14:paraId="1001A65A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9C1F36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66322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E223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48 600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924B2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30%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F39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8620C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A4573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7EB2F2E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1CA56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00430419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5786F0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E0808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AF7EA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99BA5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328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357B9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D28D0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Kvalifikacijos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kėlimo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kursai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78D1C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6 060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613CA4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1E04A765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00D67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2FC96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Profesinės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veiklos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4F460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24 240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3EFFF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9D1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0E6170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BCE1D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312BB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1 200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668B8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3%</w:t>
            </w:r>
          </w:p>
        </w:tc>
      </w:tr>
      <w:tr w:rsidR="00693387" w:rsidRPr="00693387" w14:paraId="7A2FE41D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969B3E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CE734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29A89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4 800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35600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12%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D43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CA114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04CB3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F41C2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4 860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E9AA1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3%</w:t>
            </w:r>
          </w:p>
        </w:tc>
      </w:tr>
      <w:tr w:rsidR="00693387" w:rsidRPr="00693387" w14:paraId="161C19AE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4F149D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D68A0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7AE55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19 440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BD4BE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12%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4B6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F9DB7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6587D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61A6AD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81014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06E2F9F3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11E3D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5F128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56102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B62C4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EC5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F0E786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EEEDC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Konkursų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sąlygų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derinimas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23B21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4 040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7335C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566AFF70" w14:textId="77777777" w:rsidTr="00693387">
        <w:trPr>
          <w:trHeight w:val="26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hideMark/>
          </w:tcPr>
          <w:p w14:paraId="4C9B8CE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991E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Autorių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teisių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gynimas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0DDFFF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10 100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B0718D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267D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2E367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EB6D4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CB5F8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1BD29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2%</w:t>
            </w:r>
          </w:p>
        </w:tc>
      </w:tr>
      <w:tr w:rsidR="00693387" w:rsidRPr="00693387" w14:paraId="13DFE7B8" w14:textId="77777777" w:rsidTr="00693387">
        <w:trPr>
          <w:trHeight w:val="267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4CF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B0E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C20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135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AC7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17651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8E00F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2C6F26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3 240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4CF1A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2%</w:t>
            </w:r>
          </w:p>
        </w:tc>
      </w:tr>
      <w:tr w:rsidR="00693387" w:rsidRPr="00693387" w14:paraId="4F703267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C949F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279DE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E1E64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4C54EA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5%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590A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FED224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D06C2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7DD1A2B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5BB65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A541A37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4A75C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96384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F8D5F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8 100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35B2C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5%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902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5E1AEE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3BE73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RAT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įmokos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22F3A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12 770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E9A46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6E50D69F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7EAF4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174E6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267DF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BB0BF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45E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D228E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7717C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D8178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0BF8B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1%</w:t>
            </w:r>
          </w:p>
        </w:tc>
      </w:tr>
      <w:tr w:rsidR="00693387" w:rsidRPr="00693387" w14:paraId="3F591025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468BAC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690D5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Komunikacija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ryšiai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31A3D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8 080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68264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7F9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D75DE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3A2F4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35624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1 620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083EA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1%</w:t>
            </w:r>
          </w:p>
        </w:tc>
      </w:tr>
      <w:tr w:rsidR="00693387" w:rsidRPr="00693387" w14:paraId="3A7DE210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CD361B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A17B6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081733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1 600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6EF83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4%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078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CC08A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73FDF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Sekretoriai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E3327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13E67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2F30D138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565084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5B7D1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DBC55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6 480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2E3B2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4%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0E0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E9B60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F8E6B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honorarai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B7A87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C78B1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1C24CE7C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D72A94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897CC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84D8C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7E09A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920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A3BC6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7FF11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51F81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A795A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1A7B4137" w14:textId="77777777" w:rsidTr="00693387">
        <w:trPr>
          <w:trHeight w:val="264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hideMark/>
          </w:tcPr>
          <w:p w14:paraId="4B1221F8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AE066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Pasiūlymų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dėl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teisės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aktų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rengimas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C38790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60 600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88ED8B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D71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00A4D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AC04A4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EF84C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C4A1A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1B9CEE96" w14:textId="77777777" w:rsidTr="00693387">
        <w:trPr>
          <w:trHeight w:val="264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ACE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FBA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B75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9E3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3F0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9EDF5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EAC06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E336D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BC65E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22631566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79AA6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8B67A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13F53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12 000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B220E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30%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4DE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4D5B8E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BE18B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C8402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51562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3464DFE1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38ADDD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72DFE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03D0D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48 600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6EDB8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30%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E90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410F6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F8DC6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2C2A2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5A89C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DDCD6DB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ED77E2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1CD4F8" w14:textId="7A2B176A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230CF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B4C4D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F13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0518D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974F8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D3540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4A48E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7125480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2B8E31" w14:textId="4840DFF8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FAA06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Narių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draudimas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E7740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40 260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5AA1E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178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AB723C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4A44D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40765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508362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5E807A22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40A6A4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45AA0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98E78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F7BC6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8D6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54043B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33094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F6B07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DCCBB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315A0DBF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DA42D9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431FC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Visuotinis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susirinkimas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27D25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BC4BE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055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0F717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81A4C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9BFE8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80416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5647D580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CE1FA4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A0CCD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DE398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51D47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5%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028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7E3BE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CCE9C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306CF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D180D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2B2C72A6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D667D8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5A82D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5B375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8 100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67FE3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5%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7C5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5C246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EDFEA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4F281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C1782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42EA02F9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372065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E2B79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programavimo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kaštai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A9906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152E2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9A37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82085F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BF182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0DC94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EFD5C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73F1AD2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80DAB5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5319D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12F68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88F72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958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DDAB5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02FFE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1FE59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B671F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0AFCA45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F4E16D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78E53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Dalyvavimas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ACE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veikloje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FF62C6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7D2B4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465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DDA2B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BB801A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25105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F149F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5A8C8DB8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EF99B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E9345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mokestis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8990D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85B05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C52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57ACE2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901EA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F51AF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17C92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50606596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25C0A8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5CCDB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Komandiruotės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4BBEEA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E7F90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D86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A2F26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3A7DC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F95BF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4A16F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7A1330CF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26137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C6A71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05AAF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7BF49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2DCD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BEB60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597AB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C682F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9C3E6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21A5532E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44805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FC6F4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VISO IŠLAIDŲ: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4609A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218 880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ED261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BCD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E94911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A508C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VISO IŠLAIDŲ: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4DF6C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39 030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013D9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693387" w:rsidRPr="00693387" w14:paraId="7FFF8918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74C674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EE399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administracinių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kaštų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2338F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4CDB3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86%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4FA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378E5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5D82EA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administracinių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kaštų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7431E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AA9413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14%</w:t>
            </w:r>
          </w:p>
        </w:tc>
      </w:tr>
      <w:tr w:rsidR="00693387" w:rsidRPr="00693387" w14:paraId="49726D12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3B6904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38655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kaštų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949ED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9F391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86%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C32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72BE0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F04E1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kaštų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EF6E8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707CD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14%</w:t>
            </w:r>
          </w:p>
        </w:tc>
      </w:tr>
      <w:tr w:rsidR="00693387" w:rsidRPr="00693387" w14:paraId="5A8285D1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161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664B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2156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D521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3A9E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57AE3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85F3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9611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FDF9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489F4FFF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7F7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30AAB838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BENDROS SĄNAUDOS: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6A1AD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9412B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93387" w:rsidRPr="00693387" w14:paraId="0BC8617F" w14:textId="77777777" w:rsidTr="00693387">
        <w:trPr>
          <w:trHeight w:val="10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CF1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26317CF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ADMINISTRACINIAI KAŠTAI: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Biuro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salių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nuoma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Biuro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administravimo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išlaidos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komandiruotės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nenumaytos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išlaidos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banko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komisas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amortizacija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transportas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telefonai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kanceliarinės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buhalterija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baudos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išorinių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teisininkų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paslaugos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biuro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įrangos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nuoma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ZOOM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prenumeratos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, cloud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saugyklos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nuoma</w:t>
            </w:r>
            <w:proofErr w:type="spellEnd"/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, ~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39336B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40 000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A6EC6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EUR</w:t>
            </w:r>
          </w:p>
        </w:tc>
      </w:tr>
      <w:tr w:rsidR="00693387" w:rsidRPr="00693387" w14:paraId="21FD04F0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077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3C97971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ATLYGINIMŲ KAŠTAI: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Darbuotojų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atlyginimų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fondas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su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mokesčiais</w:t>
            </w:r>
            <w:proofErr w:type="spellEnd"/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), ~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E8C8F7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162 000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69C6D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833C0C"/>
                <w:sz w:val="20"/>
                <w:szCs w:val="20"/>
              </w:rPr>
              <w:t>EUR</w:t>
            </w:r>
          </w:p>
        </w:tc>
      </w:tr>
      <w:tr w:rsidR="00693387" w:rsidRPr="00693387" w14:paraId="5F368FC3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29D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833C0C"/>
                <w:sz w:val="20"/>
                <w:szCs w:val="20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2E587E2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VISO: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3ECC41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D2A6A2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693387" w:rsidRPr="00693387" w14:paraId="5F8237CE" w14:textId="77777777" w:rsidTr="00693387">
        <w:trPr>
          <w:trHeight w:val="26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1DF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0BFA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7D10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C9C6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6742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F68A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E260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5955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179F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44D19616" w14:textId="77777777" w:rsidTr="00693387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BC38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76C7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803E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9D19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8200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2381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B5B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4ED5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1153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3055CB11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AA6D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E8A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pajamų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 REZERVO ĮNAŠŲ):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D67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305 162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689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693387" w:rsidRPr="00693387" w14:paraId="77451583" w14:textId="77777777" w:rsidTr="00693387">
        <w:trPr>
          <w:trHeight w:val="79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0CF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25A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išlaidų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bendrosios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sąnaudos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sąnaudos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RAT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honorarai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sekretoriai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ACE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mokestis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programavimo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kaštai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draudimo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įmoka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CA1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257 910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839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693387" w:rsidRPr="00693387" w14:paraId="29F3B33A" w14:textId="77777777" w:rsidTr="00693387">
        <w:trPr>
          <w:trHeight w:val="52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44B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4F42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Likutis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nenumatytoms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einamoms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išlaidoms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pajamų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nesurinkimui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kompensuoti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67E4A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47 252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B0B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693387" w:rsidRPr="00693387" w14:paraId="1000FDC9" w14:textId="77777777" w:rsidTr="00693387">
        <w:trPr>
          <w:trHeight w:val="2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81E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44FF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9D37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11C3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23F4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37BB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F6F2" w14:textId="77777777" w:rsidR="00693387" w:rsidRPr="00693387" w:rsidRDefault="00693387" w:rsidP="006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7EF9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0739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EC3013" w14:textId="6C4662E4" w:rsidR="00975480" w:rsidRDefault="00975480"/>
    <w:p w14:paraId="634CC7E0" w14:textId="139CD0BE" w:rsidR="00693387" w:rsidRDefault="00693387"/>
    <w:p w14:paraId="0200BFE0" w14:textId="71CDA659" w:rsidR="00693387" w:rsidRDefault="00693387"/>
    <w:p w14:paraId="7973AA74" w14:textId="655F1A4D" w:rsidR="00693387" w:rsidRDefault="00693387"/>
    <w:p w14:paraId="0C80E70C" w14:textId="482C807D" w:rsidR="00693387" w:rsidRDefault="00693387"/>
    <w:p w14:paraId="6E4A2009" w14:textId="2CBBF74D" w:rsidR="00693387" w:rsidRDefault="00693387"/>
    <w:p w14:paraId="420B0C88" w14:textId="3CEC82CA" w:rsidR="00693387" w:rsidRDefault="00693387"/>
    <w:p w14:paraId="586260DD" w14:textId="512AE430" w:rsidR="00693387" w:rsidRDefault="00693387"/>
    <w:tbl>
      <w:tblPr>
        <w:tblW w:w="9400" w:type="dxa"/>
        <w:tblLook w:val="04A0" w:firstRow="1" w:lastRow="0" w:firstColumn="1" w:lastColumn="0" w:noHBand="0" w:noVBand="1"/>
      </w:tblPr>
      <w:tblGrid>
        <w:gridCol w:w="8672"/>
        <w:gridCol w:w="728"/>
      </w:tblGrid>
      <w:tr w:rsidR="00693387" w:rsidRPr="00693387" w14:paraId="1D8202B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22676" w14:textId="499A8E0A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B68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LAR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darbuotojų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darbo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laiko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pasiskirstymo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procentai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A267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93387" w:rsidRPr="00693387" w14:paraId="41A20901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EE067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3A0F1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3ECDA9A0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041D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LAR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pirmininkas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(0,5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etato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536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387" w:rsidRPr="00693387" w14:paraId="03DBDE84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2AE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Pasiruošimas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Tarybos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posėdžiams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Tarybos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posėdžiai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nutarimų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vykdymas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bendravimas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Taryba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6C5B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693387" w:rsidRPr="00693387" w14:paraId="36E493AB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42A0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stebėjimas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reagavimas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darbas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įvairiose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darbo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grupėse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pasitarimuose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DBC3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693387" w:rsidRPr="00693387" w14:paraId="089FBE3C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DA1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Teisėkūra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reagavimas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79AF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115A75D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BD7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Teisėkūra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inicijavimas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F5F5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76A20A3E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60A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atestavimas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565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693387" w:rsidRPr="00693387" w14:paraId="799E38B0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FF24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Konkursų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sąlygų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derinimas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E23B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3871C384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C42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konsultavimas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FA2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693387" w:rsidRPr="00693387" w14:paraId="346086BC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67EA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0B5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693387" w:rsidRPr="00693387" w14:paraId="44113FB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D9F6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83835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06955888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62FF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Administratorė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D4F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387" w:rsidRPr="00693387" w14:paraId="4271B098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1FC4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Narių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konsultavimas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informavimas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E87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693387" w:rsidRPr="00693387" w14:paraId="339C3EE5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7F1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pasitarimų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susirinkimų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organizavimas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7DD2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5B0C8A58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983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Gaunamų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siunčiamų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dokumentų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sisteminimas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DDC63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693387" w:rsidRPr="00693387" w14:paraId="097A3762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43DA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Komunikacija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informacijos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talpinimas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tinklapyje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971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62C8BB5F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5EE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Kvalifikacijos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tobulinimo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kursų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organizavimas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958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693387" w:rsidRPr="00693387" w14:paraId="67159D7D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243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žinių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testo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organizavimas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F6A16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4E23AEC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B9E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Atestatų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išdavimas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37F3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69C6E6BB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4EDA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EB01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693387" w:rsidRPr="00693387" w14:paraId="0DC28614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E757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2949" w14:textId="77777777" w:rsidR="00693387" w:rsidRPr="00693387" w:rsidRDefault="00693387" w:rsidP="0069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738DE8D2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555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Teisininkė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3E5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387" w:rsidRPr="00693387" w14:paraId="3A11B346" w14:textId="77777777" w:rsidTr="00693387">
        <w:trPr>
          <w:trHeight w:val="1056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B03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Teisėkūra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: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Rūmams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pateikti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derinti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teisės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aktų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projektai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 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pastabų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/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pasiūlymų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surinkimas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pateiktų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pastabų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/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pasiūlymų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analizė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sisteminimas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rašto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);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Rūmų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inicijuoti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teisės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aktų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projektai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pastabų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/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pasiūlymų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surinkimas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pateiktų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pastabų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/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pasiūlymų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analizė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sisteminimas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rašto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AFA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693387" w:rsidRPr="00693387" w14:paraId="5D96A9B1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745D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konsultacijų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)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38E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45E5B375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D8D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Architektūriniai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konkursai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 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peržiūra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aptarimas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,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C5B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2643F3EE" w14:textId="77777777" w:rsidTr="00693387">
        <w:trPr>
          <w:trHeight w:val="792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7A8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Rūmų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taryba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: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pasiruošimas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posėdžiui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,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posėdis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,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protokolo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rašymas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,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protokolo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derinimas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,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protokolo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įgyvendinimas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lentelių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pildymas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pan.)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atsakymas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į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Rūmų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tarybos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narių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paklausimus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atsakymai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el.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paštu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26906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693387" w:rsidRPr="00693387" w14:paraId="0C6AC8D5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C8E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Kitų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Rūmų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klausimų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sprendimas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 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papildomi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klausimai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išvadų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51EC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693387" w:rsidRPr="00693387" w14:paraId="480F5A5C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7559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žinių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egzaminas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žinių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egzamino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testų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žinių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egzaminų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taisymas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C57C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79192E85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A4DB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36A1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693387" w:rsidRPr="00693387" w14:paraId="33BE925A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996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E73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67C01959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661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Teisininkė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EFE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387" w:rsidRPr="00693387" w14:paraId="123446EB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554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konsultacijų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teikimas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pateiktos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užklausos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analizė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informacijos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paieška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atsakymo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pateikimas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97EDA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</w:tr>
      <w:tr w:rsidR="00693387" w:rsidRPr="00693387" w14:paraId="1AD77FC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510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Darbai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susiję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PET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protokolai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sprendimai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raštai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5BF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693387" w:rsidRPr="00693387" w14:paraId="2CB60409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DAA7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Pasiūlymų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vertinimų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teikimas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dėl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teisės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aktų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projektų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27C4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6147E23B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A41C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Įvairių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tvarkų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politikų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nuostatų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sutarčių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korekcijos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5B40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38903DF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D70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Dalyvavimas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įvairiuose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susitikimuose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teisėkūra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70C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4D72DB6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6103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B00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693387" w:rsidRPr="00693387" w14:paraId="38A6F91A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D69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0F07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3991E23D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6461C" w14:textId="77777777" w:rsid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97B1C7" w14:textId="77777777" w:rsid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AF206D" w14:textId="3C7C8F71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Teisininkas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(0,5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etato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E87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387" w:rsidRPr="00693387" w14:paraId="544A7079" w14:textId="77777777" w:rsidTr="00693387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233D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 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Teismo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procesinių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dokumentų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atstovavimas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posėdžiams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bylų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monitoringas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1B646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693387" w:rsidRPr="00693387" w14:paraId="380A60F9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B20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Darbai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susiję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Atestavimo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dalyvavimas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posėdžiuose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pasirengimas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medžiagos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paruošimas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pateikimas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nariams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dalyviams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sprendimų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F180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693387" w:rsidRPr="00693387" w14:paraId="0A09821A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F76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Pasiūlymų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vertinimų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teikimas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dalyvavimas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susijusiuose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posėdžiuos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teisėkūra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77D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693387" w:rsidRPr="00693387" w14:paraId="0F16EF29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0E77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Vidinių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tvarkų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politikų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nuostatų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sutarčių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aprašų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koregavimas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dalyvavimas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susijusiuose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pasitarimuose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D85E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21801270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B9D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Teisinių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konsultacijų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teikimas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komunikacija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užklausų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analizė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informacijos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paieška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atsakymo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parengimas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2F439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53182119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02376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D385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693387" w:rsidRPr="00693387" w14:paraId="6FB4B24E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A9B3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2E4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7F0F0FCA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93EB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Atestavimo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projektų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vadovė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(0,75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etato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8C1CA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387" w:rsidRPr="00693387" w14:paraId="1468038A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AC0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Prašymų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peržiūra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BDE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</w:tr>
      <w:tr w:rsidR="00693387" w:rsidRPr="00693387" w14:paraId="15B7AA34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76A8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Konsultacijos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0DB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693387" w:rsidRPr="00693387" w14:paraId="1675CBC1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517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Konsultacijos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el.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Paštu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68A5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526F9496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5BBE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A5D7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01FC7C5B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424D9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posėdžiui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darbotvarkės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kvietimai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kv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.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tobulinimą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praleidusių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sužiūrėjimas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pranešimai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kt.)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50F4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29A0A414" w14:textId="77777777" w:rsidTr="00693387">
        <w:trPr>
          <w:trHeight w:val="528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B6F1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Posėdžio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sprendimų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protokolas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dokumentų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pasirašymu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atestatų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gamyba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raštų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rengimas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duombazės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atnaujinimas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kt.)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2DDB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2070E05F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4AA4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Kita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deklaracijų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registravimas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atestatų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įrašų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keitimas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ataskaitos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planuotės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ir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pan.)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331F8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693387" w:rsidRPr="00693387" w14:paraId="2C01920A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57D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3410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693387" w:rsidRPr="00693387" w14:paraId="0B773F68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C58D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8BCFF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87" w:rsidRPr="00693387" w14:paraId="40A5CB63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382B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Projektų</w:t>
            </w:r>
            <w:proofErr w:type="spellEnd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vadovas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FBD16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387" w:rsidRPr="00693387" w14:paraId="00D94470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8590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RAT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veiklos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administravimas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2C25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46FFCF71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32A9F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LKT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projektų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įgyvendinimas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6D681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693387" w:rsidRPr="00693387" w14:paraId="6A8BB3FF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60990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Registrų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centrui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duomenų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suvedimaas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perdavimas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dėl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atestuotų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architektų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C3DC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207647B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3F31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Dalyvavimas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veiklos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grupėje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dėl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AM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kuriamų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el.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vartų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teritorijų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pl.,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statyba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5F072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72B93767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0C85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LARIS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sistemos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įgyvendinimas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F50BD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484FDC0E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54F7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Metinio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susirinkimo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reikalai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techniniai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B6CF6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2B5094FB" w14:textId="77777777" w:rsidTr="00693387">
        <w:trPr>
          <w:trHeight w:val="28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D1E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Ūkiniai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reikalai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pvz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.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kraustymosi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, kt.)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D247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37B9E8B2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03AF2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Smulkūs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darbeliai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pvz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.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naujienų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talpinimas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tinklapyje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, kt.)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46FB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5548BECD" w14:textId="77777777" w:rsidTr="00693387">
        <w:trPr>
          <w:trHeight w:val="264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0C283" w14:textId="77777777" w:rsidR="00693387" w:rsidRPr="00693387" w:rsidRDefault="00693387" w:rsidP="00693387">
            <w:pPr>
              <w:spacing w:after="0" w:line="240" w:lineRule="auto"/>
              <w:rPr>
                <w:rFonts w:ascii="Arial" w:eastAsia="Times New Roman" w:hAnsi="Arial" w:cs="Arial"/>
                <w:color w:val="1D1C1D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Nenumatyta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veikla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 (</w:t>
            </w:r>
            <w:proofErr w:type="spellStart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>pvz</w:t>
            </w:r>
            <w:proofErr w:type="spellEnd"/>
            <w:r w:rsidRPr="00693387">
              <w:rPr>
                <w:rFonts w:ascii="Arial" w:eastAsia="Times New Roman" w:hAnsi="Arial" w:cs="Arial"/>
                <w:color w:val="1D1C1D"/>
                <w:sz w:val="20"/>
                <w:szCs w:val="20"/>
              </w:rPr>
              <w:t xml:space="preserve">. PET)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113A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693387" w:rsidRPr="00693387" w14:paraId="6F0517B2" w14:textId="77777777" w:rsidTr="00693387">
        <w:trPr>
          <w:trHeight w:val="283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CAB7E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</w:t>
            </w:r>
            <w:proofErr w:type="spellEnd"/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E5A0" w14:textId="77777777" w:rsidR="00693387" w:rsidRPr="00693387" w:rsidRDefault="00693387" w:rsidP="00693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14:paraId="7580E079" w14:textId="6C307665" w:rsidR="00693387" w:rsidRDefault="00693387"/>
    <w:p w14:paraId="1A3AE506" w14:textId="77777777" w:rsidR="00693387" w:rsidRDefault="00693387"/>
    <w:sectPr w:rsidR="0069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87"/>
    <w:rsid w:val="00693387"/>
    <w:rsid w:val="009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70E9"/>
  <w15:chartTrackingRefBased/>
  <w15:docId w15:val="{15C23275-EEB9-4E79-BF0E-0E3E0AE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 Rakauskas</dc:creator>
  <cp:keywords/>
  <dc:description/>
  <cp:lastModifiedBy>Vilius Rakauskas</cp:lastModifiedBy>
  <cp:revision>1</cp:revision>
  <dcterms:created xsi:type="dcterms:W3CDTF">2021-05-25T18:59:00Z</dcterms:created>
  <dcterms:modified xsi:type="dcterms:W3CDTF">2021-05-25T19:02:00Z</dcterms:modified>
</cp:coreProperties>
</file>