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466"/>
        <w:gridCol w:w="7162"/>
      </w:tblGrid>
      <w:tr w:rsidR="00241287" w14:paraId="3F21AB69" w14:textId="77777777" w:rsidTr="00241287">
        <w:tc>
          <w:tcPr>
            <w:tcW w:w="2466" w:type="dxa"/>
            <w:tcMar>
              <w:top w:w="0" w:type="dxa"/>
              <w:left w:w="108" w:type="dxa"/>
              <w:bottom w:w="0" w:type="dxa"/>
              <w:right w:w="108" w:type="dxa"/>
            </w:tcMar>
            <w:hideMark/>
          </w:tcPr>
          <w:p w14:paraId="608D87FF" w14:textId="677E485C" w:rsidR="00241287" w:rsidRDefault="00241287">
            <w:pPr>
              <w:spacing w:after="0" w:line="240" w:lineRule="auto"/>
            </w:pPr>
            <w:r>
              <w:rPr>
                <w:noProof/>
              </w:rPr>
              <w:drawing>
                <wp:inline distT="0" distB="0" distL="0" distR="0" wp14:anchorId="3F54D827" wp14:editId="127A22DB">
                  <wp:extent cx="1358900" cy="1358900"/>
                  <wp:effectExtent l="0" t="0" r="0" b="0"/>
                  <wp:docPr id="5" name="Pictur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 billede, der indeholder tekst&#10;&#10;Automatisk genereret beskrivel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p>
        </w:tc>
        <w:tc>
          <w:tcPr>
            <w:tcW w:w="7162" w:type="dxa"/>
            <w:tcMar>
              <w:top w:w="0" w:type="dxa"/>
              <w:left w:w="108" w:type="dxa"/>
              <w:bottom w:w="0" w:type="dxa"/>
              <w:right w:w="108" w:type="dxa"/>
            </w:tcMar>
            <w:vAlign w:val="bottom"/>
          </w:tcPr>
          <w:p w14:paraId="30A71FF9" w14:textId="77777777" w:rsidR="00241287" w:rsidRDefault="00241287">
            <w:pPr>
              <w:spacing w:after="0" w:line="240" w:lineRule="auto"/>
              <w:rPr>
                <w:rFonts w:ascii="Arial" w:hAnsi="Arial" w:cs="Arial"/>
                <w:b/>
                <w:bCs/>
                <w:i/>
                <w:iCs/>
                <w:color w:val="FF0000"/>
                <w:sz w:val="44"/>
                <w:szCs w:val="44"/>
              </w:rPr>
            </w:pPr>
          </w:p>
          <w:p w14:paraId="1682613C" w14:textId="77777777" w:rsidR="00241287" w:rsidRDefault="00241287">
            <w:pPr>
              <w:spacing w:after="0" w:line="240" w:lineRule="auto"/>
              <w:rPr>
                <w:rFonts w:ascii="Arial" w:hAnsi="Arial" w:cs="Arial"/>
                <w:b/>
                <w:bCs/>
                <w:i/>
                <w:iCs/>
                <w:color w:val="FF0000"/>
                <w:sz w:val="44"/>
                <w:szCs w:val="44"/>
              </w:rPr>
            </w:pPr>
          </w:p>
          <w:p w14:paraId="22D9031B" w14:textId="77777777" w:rsidR="00241287" w:rsidRDefault="00241287">
            <w:pPr>
              <w:spacing w:after="0" w:line="240" w:lineRule="auto"/>
              <w:rPr>
                <w:rFonts w:ascii="Arial" w:hAnsi="Arial" w:cs="Arial"/>
                <w:b/>
                <w:bCs/>
                <w:i/>
                <w:iCs/>
                <w:color w:val="FF0000"/>
                <w:sz w:val="44"/>
                <w:szCs w:val="44"/>
              </w:rPr>
            </w:pPr>
            <w:r>
              <w:rPr>
                <w:rFonts w:ascii="Arial" w:hAnsi="Arial" w:cs="Arial"/>
                <w:b/>
                <w:bCs/>
                <w:i/>
                <w:iCs/>
                <w:color w:val="FF0000"/>
                <w:sz w:val="44"/>
                <w:szCs w:val="44"/>
              </w:rPr>
              <w:t xml:space="preserve">CALL FOR PAPERS </w:t>
            </w:r>
          </w:p>
          <w:p w14:paraId="7A58E125" w14:textId="77777777" w:rsidR="00241287" w:rsidRDefault="00241287">
            <w:pPr>
              <w:spacing w:after="0" w:line="240" w:lineRule="auto"/>
            </w:pPr>
            <w:r>
              <w:rPr>
                <w:rFonts w:ascii="Arial" w:hAnsi="Arial" w:cs="Arial"/>
                <w:b/>
                <w:bCs/>
                <w:i/>
                <w:iCs/>
                <w:sz w:val="32"/>
                <w:szCs w:val="32"/>
              </w:rPr>
              <w:t>UIA World Congress 2023 Copenhagen Science Track</w:t>
            </w:r>
          </w:p>
          <w:p w14:paraId="3EC24D71" w14:textId="77777777" w:rsidR="00241287" w:rsidRDefault="00241287">
            <w:pPr>
              <w:spacing w:after="0" w:line="240" w:lineRule="auto"/>
            </w:pPr>
          </w:p>
        </w:tc>
      </w:tr>
      <w:tr w:rsidR="00241287" w14:paraId="7A3B6086" w14:textId="77777777" w:rsidTr="00241287">
        <w:tc>
          <w:tcPr>
            <w:tcW w:w="9628" w:type="dxa"/>
            <w:gridSpan w:val="2"/>
            <w:tcMar>
              <w:top w:w="0" w:type="dxa"/>
              <w:left w:w="108" w:type="dxa"/>
              <w:bottom w:w="0" w:type="dxa"/>
              <w:right w:w="108" w:type="dxa"/>
            </w:tcMar>
          </w:tcPr>
          <w:p w14:paraId="09B9C04D" w14:textId="77777777" w:rsidR="00241287" w:rsidRDefault="00241287">
            <w:pPr>
              <w:spacing w:after="0" w:line="240" w:lineRule="auto"/>
              <w:rPr>
                <w:rFonts w:ascii="Arial" w:hAnsi="Arial" w:cs="Arial"/>
                <w:sz w:val="20"/>
                <w:szCs w:val="20"/>
              </w:rPr>
            </w:pPr>
          </w:p>
          <w:p w14:paraId="361305B1" w14:textId="77777777" w:rsidR="00241287" w:rsidRDefault="00241287">
            <w:pPr>
              <w:spacing w:after="0" w:line="240" w:lineRule="auto"/>
              <w:rPr>
                <w:rFonts w:ascii="Arial" w:hAnsi="Arial" w:cs="Arial"/>
                <w:sz w:val="20"/>
                <w:szCs w:val="20"/>
              </w:rPr>
            </w:pPr>
            <w:r>
              <w:rPr>
                <w:rFonts w:ascii="Arial" w:hAnsi="Arial" w:cs="Arial"/>
                <w:sz w:val="20"/>
                <w:szCs w:val="20"/>
              </w:rPr>
              <w:t xml:space="preserve">Dear Community of the </w:t>
            </w:r>
            <w:hyperlink r:id="rId7" w:history="1">
              <w:r>
                <w:rPr>
                  <w:rStyle w:val="Hyperlink"/>
                  <w:rFonts w:ascii="Arial" w:hAnsi="Arial" w:cs="Arial"/>
                  <w:sz w:val="20"/>
                  <w:szCs w:val="20"/>
                </w:rPr>
                <w:t>UIA World Congress 2023 CPH</w:t>
              </w:r>
            </w:hyperlink>
            <w:r>
              <w:rPr>
                <w:rFonts w:ascii="Arial" w:hAnsi="Arial" w:cs="Arial"/>
                <w:sz w:val="20"/>
                <w:szCs w:val="20"/>
              </w:rPr>
              <w:t>,</w:t>
            </w:r>
          </w:p>
          <w:p w14:paraId="12CE283A" w14:textId="77777777" w:rsidR="00241287" w:rsidRDefault="00241287">
            <w:pPr>
              <w:spacing w:after="0" w:line="240" w:lineRule="auto"/>
              <w:rPr>
                <w:rFonts w:ascii="Arial" w:hAnsi="Arial" w:cs="Arial"/>
                <w:sz w:val="20"/>
                <w:szCs w:val="20"/>
              </w:rPr>
            </w:pPr>
          </w:p>
          <w:p w14:paraId="09E9F325" w14:textId="77777777" w:rsidR="00241287" w:rsidRDefault="00241287">
            <w:pPr>
              <w:spacing w:after="0" w:line="240" w:lineRule="auto"/>
            </w:pPr>
          </w:p>
          <w:p w14:paraId="6F217D26" w14:textId="77777777" w:rsidR="00241287" w:rsidRDefault="00241287">
            <w:pPr>
              <w:spacing w:after="0" w:line="240" w:lineRule="auto"/>
              <w:rPr>
                <w:rFonts w:ascii="Arial" w:hAnsi="Arial" w:cs="Arial"/>
                <w:sz w:val="20"/>
                <w:szCs w:val="20"/>
              </w:rPr>
            </w:pPr>
            <w:r>
              <w:rPr>
                <w:rFonts w:ascii="Arial" w:hAnsi="Arial" w:cs="Arial"/>
                <w:sz w:val="20"/>
                <w:szCs w:val="20"/>
              </w:rPr>
              <w:t>We hope that this e-mail finds you well.</w:t>
            </w:r>
          </w:p>
          <w:p w14:paraId="72CB092C" w14:textId="77777777" w:rsidR="00241287" w:rsidRDefault="00241287">
            <w:pPr>
              <w:spacing w:after="0" w:line="240" w:lineRule="auto"/>
              <w:rPr>
                <w:rFonts w:ascii="Arial" w:hAnsi="Arial" w:cs="Arial"/>
                <w:sz w:val="20"/>
                <w:szCs w:val="20"/>
              </w:rPr>
            </w:pPr>
          </w:p>
          <w:p w14:paraId="722BCC40" w14:textId="77777777" w:rsidR="00241287" w:rsidRDefault="00241287">
            <w:pPr>
              <w:spacing w:after="0" w:line="240" w:lineRule="auto"/>
              <w:rPr>
                <w:rFonts w:ascii="Arial" w:hAnsi="Arial" w:cs="Arial"/>
                <w:sz w:val="20"/>
                <w:szCs w:val="20"/>
              </w:rPr>
            </w:pPr>
            <w:r>
              <w:rPr>
                <w:rFonts w:ascii="Arial" w:hAnsi="Arial" w:cs="Arial"/>
                <w:sz w:val="20"/>
                <w:szCs w:val="20"/>
              </w:rPr>
              <w:t xml:space="preserve">It is with great excitement that we can now send you the </w:t>
            </w:r>
            <w:hyperlink r:id="rId8" w:history="1">
              <w:r>
                <w:rPr>
                  <w:rStyle w:val="Hyperlink"/>
                  <w:rFonts w:ascii="Arial" w:hAnsi="Arial" w:cs="Arial"/>
                  <w:sz w:val="20"/>
                  <w:szCs w:val="20"/>
                </w:rPr>
                <w:t>Call for Papers</w:t>
              </w:r>
            </w:hyperlink>
            <w:r>
              <w:rPr>
                <w:rFonts w:ascii="Arial" w:hAnsi="Arial" w:cs="Arial"/>
                <w:sz w:val="20"/>
                <w:szCs w:val="20"/>
              </w:rPr>
              <w:t xml:space="preserve"> of the UIA World Congress 2023 CPH Science Track.  </w:t>
            </w:r>
          </w:p>
          <w:p w14:paraId="1547A96A" w14:textId="77777777" w:rsidR="00241287" w:rsidRDefault="00241287">
            <w:pPr>
              <w:spacing w:after="0" w:line="240" w:lineRule="auto"/>
              <w:rPr>
                <w:rFonts w:ascii="Arial" w:hAnsi="Arial" w:cs="Arial"/>
                <w:sz w:val="20"/>
                <w:szCs w:val="20"/>
              </w:rPr>
            </w:pPr>
          </w:p>
          <w:p w14:paraId="793B0C37" w14:textId="77777777" w:rsidR="00241287" w:rsidRDefault="00241287">
            <w:pPr>
              <w:spacing w:after="0" w:line="240" w:lineRule="auto"/>
              <w:rPr>
                <w:rFonts w:ascii="Arial" w:hAnsi="Arial" w:cs="Arial"/>
                <w:i/>
                <w:iCs/>
                <w:color w:val="FF0000"/>
                <w:sz w:val="20"/>
                <w:szCs w:val="20"/>
              </w:rPr>
            </w:pPr>
            <w:r>
              <w:rPr>
                <w:rFonts w:ascii="Arial" w:hAnsi="Arial" w:cs="Arial"/>
                <w:b/>
                <w:bCs/>
                <w:i/>
                <w:iCs/>
                <w:color w:val="FF0000"/>
                <w:sz w:val="20"/>
                <w:szCs w:val="20"/>
              </w:rPr>
              <w:t>The agenda of the congress is ambitious.</w:t>
            </w:r>
            <w:r>
              <w:rPr>
                <w:rFonts w:ascii="Arial" w:hAnsi="Arial" w:cs="Arial"/>
                <w:i/>
                <w:iCs/>
                <w:color w:val="FF0000"/>
                <w:sz w:val="20"/>
                <w:szCs w:val="20"/>
              </w:rPr>
              <w:t xml:space="preserve"> Together, we want to promote, discuss, </w:t>
            </w:r>
            <w:proofErr w:type="gramStart"/>
            <w:r>
              <w:rPr>
                <w:rFonts w:ascii="Arial" w:hAnsi="Arial" w:cs="Arial"/>
                <w:i/>
                <w:iCs/>
                <w:color w:val="FF0000"/>
                <w:sz w:val="20"/>
                <w:szCs w:val="20"/>
              </w:rPr>
              <w:t>create</w:t>
            </w:r>
            <w:proofErr w:type="gramEnd"/>
            <w:r>
              <w:rPr>
                <w:rFonts w:ascii="Arial" w:hAnsi="Arial" w:cs="Arial"/>
                <w:i/>
                <w:iCs/>
                <w:color w:val="FF0000"/>
                <w:sz w:val="20"/>
                <w:szCs w:val="20"/>
              </w:rPr>
              <w:t xml:space="preserve"> and showcase architecture as a vital tool to achieve the UN 17 Sustainable Development Goals. In the </w:t>
            </w:r>
            <w:hyperlink r:id="rId9" w:history="1">
              <w:r>
                <w:rPr>
                  <w:rStyle w:val="Hyperlink"/>
                  <w:rFonts w:ascii="Arial" w:hAnsi="Arial" w:cs="Arial"/>
                  <w:i/>
                  <w:iCs/>
                  <w:sz w:val="20"/>
                  <w:szCs w:val="20"/>
                </w:rPr>
                <w:t>Science Track</w:t>
              </w:r>
            </w:hyperlink>
            <w:r>
              <w:rPr>
                <w:rFonts w:ascii="Arial" w:hAnsi="Arial" w:cs="Arial"/>
                <w:i/>
                <w:iCs/>
                <w:color w:val="FF0000"/>
                <w:sz w:val="20"/>
                <w:szCs w:val="20"/>
              </w:rPr>
              <w:t xml:space="preserve">, we ask how architectural knowledge, through research and practice, can challenge the way architecture is performed, </w:t>
            </w:r>
            <w:proofErr w:type="gramStart"/>
            <w:r>
              <w:rPr>
                <w:rFonts w:ascii="Arial" w:hAnsi="Arial" w:cs="Arial"/>
                <w:i/>
                <w:iCs/>
                <w:color w:val="FF0000"/>
                <w:sz w:val="20"/>
                <w:szCs w:val="20"/>
              </w:rPr>
              <w:t>designed</w:t>
            </w:r>
            <w:proofErr w:type="gramEnd"/>
            <w:r>
              <w:rPr>
                <w:rFonts w:ascii="Arial" w:hAnsi="Arial" w:cs="Arial"/>
                <w:i/>
                <w:iCs/>
                <w:color w:val="FF0000"/>
                <w:sz w:val="20"/>
                <w:szCs w:val="20"/>
              </w:rPr>
              <w:t xml:space="preserve"> and realised. Across 6 panels, we ask how architecture can activate its profound agency in shaping our societies to forge a sustainable, equitable and inclusive future for all.</w:t>
            </w:r>
          </w:p>
          <w:p w14:paraId="69508979" w14:textId="77777777" w:rsidR="00241287" w:rsidRDefault="00241287">
            <w:pPr>
              <w:spacing w:after="0" w:line="240" w:lineRule="auto"/>
              <w:rPr>
                <w:rFonts w:ascii="Arial" w:hAnsi="Arial" w:cs="Arial"/>
                <w:sz w:val="20"/>
                <w:szCs w:val="20"/>
              </w:rPr>
            </w:pPr>
          </w:p>
          <w:p w14:paraId="51B6CB96" w14:textId="77777777" w:rsidR="00241287" w:rsidRDefault="00241287">
            <w:pPr>
              <w:spacing w:after="0" w:line="240" w:lineRule="auto"/>
              <w:rPr>
                <w:rFonts w:ascii="Arial" w:hAnsi="Arial" w:cs="Arial"/>
                <w:sz w:val="20"/>
                <w:szCs w:val="20"/>
              </w:rPr>
            </w:pPr>
            <w:r>
              <w:rPr>
                <w:rFonts w:ascii="Arial" w:hAnsi="Arial" w:cs="Arial"/>
                <w:sz w:val="20"/>
                <w:szCs w:val="20"/>
              </w:rPr>
              <w:t xml:space="preserve">We welcome new research and knowledge that critically explore the diverse ways in which architecture and the built environment connect to the UN SDGs and their targets. </w:t>
            </w:r>
          </w:p>
          <w:p w14:paraId="6CAD1128" w14:textId="77777777" w:rsidR="00241287" w:rsidRDefault="00241287">
            <w:pPr>
              <w:spacing w:after="0" w:line="240" w:lineRule="auto"/>
              <w:rPr>
                <w:rFonts w:ascii="Arial" w:hAnsi="Arial" w:cs="Arial"/>
                <w:sz w:val="20"/>
                <w:szCs w:val="20"/>
              </w:rPr>
            </w:pPr>
          </w:p>
          <w:p w14:paraId="4678194D" w14:textId="77777777" w:rsidR="00241287" w:rsidRDefault="00241287">
            <w:pPr>
              <w:spacing w:after="0" w:line="240" w:lineRule="auto"/>
              <w:rPr>
                <w:rFonts w:ascii="Arial" w:hAnsi="Arial" w:cs="Arial"/>
                <w:sz w:val="20"/>
                <w:szCs w:val="20"/>
              </w:rPr>
            </w:pPr>
            <w:r>
              <w:rPr>
                <w:rFonts w:ascii="Arial" w:hAnsi="Arial" w:cs="Arial"/>
                <w:sz w:val="20"/>
                <w:szCs w:val="20"/>
              </w:rPr>
              <w:t>We are thankful for your involvement in the UIA World Congress 2023 Science Track preparations so far. Your participation has been invaluable in the forming of the questions we are guided by. We hope that you will submit your work to the congress’ Science Track to help us build the best foundations for a purposeful knowledge exchange able to foster real change.</w:t>
            </w:r>
          </w:p>
          <w:p w14:paraId="086F7CDD" w14:textId="77777777" w:rsidR="00241287" w:rsidRDefault="00241287">
            <w:pPr>
              <w:spacing w:after="0" w:line="240" w:lineRule="auto"/>
              <w:rPr>
                <w:rFonts w:ascii="Arial" w:hAnsi="Arial" w:cs="Arial"/>
                <w:sz w:val="20"/>
                <w:szCs w:val="20"/>
              </w:rPr>
            </w:pPr>
          </w:p>
          <w:p w14:paraId="3815CE40" w14:textId="77777777" w:rsidR="00241287" w:rsidRDefault="00241287">
            <w:pPr>
              <w:spacing w:after="0" w:line="240" w:lineRule="auto"/>
              <w:rPr>
                <w:rFonts w:ascii="Arial" w:hAnsi="Arial" w:cs="Arial"/>
                <w:sz w:val="20"/>
                <w:szCs w:val="20"/>
              </w:rPr>
            </w:pPr>
            <w:r>
              <w:rPr>
                <w:rFonts w:ascii="Arial" w:hAnsi="Arial" w:cs="Arial"/>
                <w:sz w:val="20"/>
                <w:szCs w:val="20"/>
              </w:rPr>
              <w:t xml:space="preserve">The call encourages submissions from academics, independent scholars, civil society organisations, </w:t>
            </w:r>
            <w:proofErr w:type="gramStart"/>
            <w:r>
              <w:rPr>
                <w:rFonts w:ascii="Arial" w:hAnsi="Arial" w:cs="Arial"/>
                <w:sz w:val="20"/>
                <w:szCs w:val="20"/>
              </w:rPr>
              <w:t>practitioners</w:t>
            </w:r>
            <w:proofErr w:type="gramEnd"/>
            <w:r>
              <w:rPr>
                <w:rFonts w:ascii="Arial" w:hAnsi="Arial" w:cs="Arial"/>
                <w:sz w:val="20"/>
                <w:szCs w:val="20"/>
              </w:rPr>
              <w:t xml:space="preserve"> and policy makers. To encourage exchanges and learnings across different knowledge and practice silos, we welcome submissions in diverse formats and across disciplines.</w:t>
            </w:r>
          </w:p>
          <w:p w14:paraId="37964E48" w14:textId="77777777" w:rsidR="00241287" w:rsidRDefault="00241287">
            <w:pPr>
              <w:spacing w:after="0" w:line="240" w:lineRule="auto"/>
              <w:rPr>
                <w:rFonts w:ascii="Arial" w:hAnsi="Arial" w:cs="Arial"/>
                <w:sz w:val="20"/>
                <w:szCs w:val="20"/>
              </w:rPr>
            </w:pPr>
          </w:p>
          <w:p w14:paraId="1C46029D" w14:textId="77777777" w:rsidR="00241287" w:rsidRDefault="00241287">
            <w:pPr>
              <w:spacing w:after="0" w:line="240" w:lineRule="auto"/>
              <w:rPr>
                <w:rFonts w:ascii="Arial" w:hAnsi="Arial" w:cs="Arial"/>
                <w:color w:val="FF0000"/>
                <w:sz w:val="20"/>
                <w:szCs w:val="20"/>
              </w:rPr>
            </w:pPr>
            <w:r>
              <w:rPr>
                <w:rFonts w:ascii="Arial" w:hAnsi="Arial" w:cs="Arial"/>
                <w:sz w:val="20"/>
                <w:szCs w:val="20"/>
              </w:rPr>
              <w:t xml:space="preserve">Authors of accepted papers will be invited to present at the UIA World Congress 2023 in Copenhagen July 2-6, </w:t>
            </w:r>
            <w:proofErr w:type="gramStart"/>
            <w:r>
              <w:rPr>
                <w:rFonts w:ascii="Arial" w:hAnsi="Arial" w:cs="Arial"/>
                <w:sz w:val="20"/>
                <w:szCs w:val="20"/>
              </w:rPr>
              <w:t>2023</w:t>
            </w:r>
            <w:proofErr w:type="gramEnd"/>
            <w:r>
              <w:rPr>
                <w:rFonts w:ascii="Arial" w:hAnsi="Arial" w:cs="Arial"/>
                <w:sz w:val="20"/>
                <w:szCs w:val="20"/>
              </w:rPr>
              <w:t xml:space="preserve"> and accepted papers will be published by Springer. Submission deadline is on </w:t>
            </w:r>
            <w:r>
              <w:rPr>
                <w:rFonts w:ascii="Arial" w:hAnsi="Arial" w:cs="Arial"/>
                <w:b/>
                <w:bCs/>
                <w:color w:val="FF0000"/>
                <w:sz w:val="20"/>
                <w:szCs w:val="20"/>
              </w:rPr>
              <w:t>June 20 for abstracts and October 3 for full papers</w:t>
            </w:r>
            <w:r>
              <w:rPr>
                <w:rFonts w:ascii="Arial" w:hAnsi="Arial" w:cs="Arial"/>
                <w:color w:val="FF0000"/>
                <w:sz w:val="20"/>
                <w:szCs w:val="20"/>
              </w:rPr>
              <w:t>.</w:t>
            </w:r>
          </w:p>
          <w:p w14:paraId="44DF0E70" w14:textId="77777777" w:rsidR="00241287" w:rsidRDefault="00241287">
            <w:pPr>
              <w:spacing w:after="0" w:line="240" w:lineRule="auto"/>
              <w:rPr>
                <w:rFonts w:ascii="Arial" w:hAnsi="Arial" w:cs="Arial"/>
                <w:sz w:val="20"/>
                <w:szCs w:val="20"/>
              </w:rPr>
            </w:pPr>
          </w:p>
          <w:p w14:paraId="3C39AA84" w14:textId="77777777" w:rsidR="00241287" w:rsidRDefault="00241287">
            <w:pPr>
              <w:spacing w:after="0" w:line="240" w:lineRule="auto"/>
              <w:rPr>
                <w:rFonts w:ascii="Arial" w:hAnsi="Arial" w:cs="Arial"/>
                <w:sz w:val="20"/>
                <w:szCs w:val="20"/>
              </w:rPr>
            </w:pPr>
            <w:r>
              <w:rPr>
                <w:rFonts w:ascii="Arial" w:hAnsi="Arial" w:cs="Arial"/>
                <w:sz w:val="20"/>
                <w:szCs w:val="20"/>
              </w:rPr>
              <w:t xml:space="preserve">Please feel welcome to circulate the call to whom it could be of interest. The call is attached to this email as a pdf, and it can also be found online </w:t>
            </w:r>
            <w:hyperlink r:id="rId10" w:history="1">
              <w:r>
                <w:rPr>
                  <w:rStyle w:val="Hyperlink"/>
                  <w:rFonts w:ascii="Arial" w:hAnsi="Arial" w:cs="Arial"/>
                  <w:sz w:val="20"/>
                  <w:szCs w:val="20"/>
                </w:rPr>
                <w:t>here</w:t>
              </w:r>
            </w:hyperlink>
            <w:r>
              <w:rPr>
                <w:rFonts w:ascii="Arial" w:hAnsi="Arial" w:cs="Arial"/>
                <w:sz w:val="20"/>
                <w:szCs w:val="20"/>
              </w:rPr>
              <w:t xml:space="preserve"> </w:t>
            </w:r>
          </w:p>
          <w:p w14:paraId="0B4F5CE7" w14:textId="77777777" w:rsidR="00241287" w:rsidRDefault="00241287">
            <w:pPr>
              <w:spacing w:after="0" w:line="240" w:lineRule="auto"/>
              <w:rPr>
                <w:rFonts w:ascii="Arial" w:hAnsi="Arial" w:cs="Arial"/>
                <w:sz w:val="20"/>
                <w:szCs w:val="20"/>
              </w:rPr>
            </w:pPr>
          </w:p>
          <w:p w14:paraId="7EABC050" w14:textId="77777777" w:rsidR="00241287" w:rsidRDefault="00241287">
            <w:pPr>
              <w:spacing w:after="0" w:line="240" w:lineRule="auto"/>
              <w:rPr>
                <w:rFonts w:ascii="Arial" w:hAnsi="Arial" w:cs="Arial"/>
                <w:sz w:val="20"/>
                <w:szCs w:val="20"/>
              </w:rPr>
            </w:pPr>
            <w:r>
              <w:rPr>
                <w:rFonts w:ascii="Arial" w:hAnsi="Arial" w:cs="Arial"/>
                <w:sz w:val="20"/>
                <w:szCs w:val="20"/>
              </w:rPr>
              <w:t>Thank you so much for your time and support.</w:t>
            </w:r>
          </w:p>
          <w:p w14:paraId="1DFDB852" w14:textId="77777777" w:rsidR="00241287" w:rsidRDefault="00241287">
            <w:pPr>
              <w:spacing w:after="0" w:line="240" w:lineRule="auto"/>
              <w:rPr>
                <w:rFonts w:ascii="Arial" w:hAnsi="Arial" w:cs="Arial"/>
                <w:sz w:val="20"/>
                <w:szCs w:val="20"/>
              </w:rPr>
            </w:pPr>
          </w:p>
          <w:p w14:paraId="2994F3FD" w14:textId="77777777" w:rsidR="00241287" w:rsidRDefault="00241287">
            <w:pPr>
              <w:spacing w:after="0" w:line="240" w:lineRule="auto"/>
            </w:pPr>
          </w:p>
          <w:p w14:paraId="5260EE5A" w14:textId="77777777" w:rsidR="00241287" w:rsidRDefault="00241287">
            <w:pPr>
              <w:spacing w:after="0" w:line="240" w:lineRule="auto"/>
            </w:pPr>
          </w:p>
          <w:p w14:paraId="6BA4CA6F" w14:textId="77777777" w:rsidR="00241287" w:rsidRDefault="00241287">
            <w:pPr>
              <w:spacing w:after="0" w:line="240" w:lineRule="auto"/>
              <w:rPr>
                <w:rFonts w:ascii="Arial" w:hAnsi="Arial" w:cs="Arial"/>
                <w:sz w:val="20"/>
                <w:szCs w:val="20"/>
              </w:rPr>
            </w:pPr>
            <w:r>
              <w:rPr>
                <w:rFonts w:ascii="Arial" w:hAnsi="Arial" w:cs="Arial"/>
                <w:sz w:val="20"/>
                <w:szCs w:val="20"/>
              </w:rPr>
              <w:t>Sincerely,</w:t>
            </w:r>
          </w:p>
          <w:p w14:paraId="2BF6F910" w14:textId="77777777" w:rsidR="00241287" w:rsidRDefault="00241287">
            <w:pPr>
              <w:spacing w:after="0" w:line="240" w:lineRule="auto"/>
              <w:rPr>
                <w:rFonts w:ascii="Arial" w:hAnsi="Arial" w:cs="Arial"/>
                <w:i/>
                <w:iCs/>
                <w:sz w:val="20"/>
                <w:szCs w:val="20"/>
              </w:rPr>
            </w:pPr>
            <w:r>
              <w:rPr>
                <w:rFonts w:ascii="Arial" w:hAnsi="Arial" w:cs="Arial"/>
                <w:i/>
                <w:iCs/>
                <w:sz w:val="20"/>
                <w:szCs w:val="20"/>
              </w:rPr>
              <w:t>General Reporters and Heads of Science Track</w:t>
            </w:r>
          </w:p>
          <w:p w14:paraId="3CBDB4A7" w14:textId="77777777" w:rsidR="00241287" w:rsidRDefault="00241287">
            <w:pPr>
              <w:spacing w:after="240" w:line="240" w:lineRule="auto"/>
              <w:rPr>
                <w:rFonts w:ascii="Arial" w:hAnsi="Arial" w:cs="Arial"/>
                <w:sz w:val="20"/>
                <w:szCs w:val="20"/>
              </w:rPr>
            </w:pPr>
            <w:r>
              <w:rPr>
                <w:rFonts w:ascii="Arial" w:hAnsi="Arial" w:cs="Arial"/>
                <w:sz w:val="20"/>
                <w:szCs w:val="20"/>
              </w:rPr>
              <w:br/>
              <w:t xml:space="preserve">Mette Ramsgaard Thomsen and Martin Tamke </w:t>
            </w:r>
          </w:p>
          <w:p w14:paraId="54C83C57" w14:textId="77777777" w:rsidR="00241287" w:rsidRDefault="00241287">
            <w:pPr>
              <w:spacing w:after="0" w:line="240" w:lineRule="auto"/>
            </w:pPr>
          </w:p>
          <w:p w14:paraId="20BFAEFF" w14:textId="77777777" w:rsidR="00241287" w:rsidRDefault="00241287">
            <w:pPr>
              <w:spacing w:after="0" w:line="240" w:lineRule="auto"/>
              <w:rPr>
                <w:rFonts w:ascii="Arial" w:hAnsi="Arial" w:cs="Arial"/>
                <w:i/>
                <w:iCs/>
                <w:sz w:val="20"/>
                <w:szCs w:val="20"/>
              </w:rPr>
            </w:pPr>
            <w:r>
              <w:rPr>
                <w:rFonts w:ascii="Arial" w:hAnsi="Arial" w:cs="Arial"/>
                <w:i/>
                <w:iCs/>
                <w:sz w:val="20"/>
                <w:szCs w:val="20"/>
              </w:rPr>
              <w:t xml:space="preserve">On behalf of the </w:t>
            </w:r>
            <w:hyperlink r:id="rId11" w:history="1">
              <w:r>
                <w:rPr>
                  <w:rStyle w:val="Hyperlink"/>
                  <w:rFonts w:ascii="Arial" w:hAnsi="Arial" w:cs="Arial"/>
                  <w:i/>
                  <w:iCs/>
                  <w:sz w:val="20"/>
                  <w:szCs w:val="20"/>
                </w:rPr>
                <w:t>Scientific Committee</w:t>
              </w:r>
            </w:hyperlink>
            <w:r>
              <w:rPr>
                <w:rFonts w:ascii="Arial" w:hAnsi="Arial" w:cs="Arial"/>
                <w:i/>
                <w:iCs/>
                <w:sz w:val="20"/>
                <w:szCs w:val="20"/>
              </w:rPr>
              <w:t xml:space="preserve"> of the UIA World Congress 2023 CPH Science Track </w:t>
            </w:r>
          </w:p>
          <w:p w14:paraId="74A93ADC" w14:textId="77777777" w:rsidR="00241287" w:rsidRDefault="00241287">
            <w:pPr>
              <w:spacing w:after="0" w:line="240" w:lineRule="auto"/>
              <w:rPr>
                <w:rFonts w:ascii="Arial" w:hAnsi="Arial" w:cs="Arial"/>
                <w:sz w:val="20"/>
                <w:szCs w:val="20"/>
              </w:rPr>
            </w:pPr>
          </w:p>
          <w:p w14:paraId="1B43FC0A" w14:textId="77777777" w:rsidR="00241287" w:rsidRDefault="00241287">
            <w:pPr>
              <w:spacing w:after="0" w:line="240" w:lineRule="auto"/>
            </w:pPr>
          </w:p>
          <w:p w14:paraId="1A28D7B0" w14:textId="77777777" w:rsidR="00241287" w:rsidRDefault="00241287">
            <w:pPr>
              <w:spacing w:after="0" w:line="240" w:lineRule="auto"/>
            </w:pPr>
          </w:p>
          <w:p w14:paraId="2BE73C6D" w14:textId="77777777" w:rsidR="00241287" w:rsidRDefault="00241287">
            <w:pPr>
              <w:spacing w:after="0" w:line="240" w:lineRule="auto"/>
              <w:rPr>
                <w:rFonts w:ascii="Arial" w:hAnsi="Arial" w:cs="Arial"/>
                <w:i/>
                <w:iCs/>
                <w:sz w:val="20"/>
                <w:szCs w:val="20"/>
              </w:rPr>
            </w:pPr>
            <w:r>
              <w:rPr>
                <w:rFonts w:ascii="Arial" w:hAnsi="Arial" w:cs="Arial"/>
                <w:i/>
                <w:iCs/>
                <w:sz w:val="20"/>
                <w:szCs w:val="20"/>
              </w:rPr>
              <w:t xml:space="preserve">All queries to Pernille Maria Bärnheim, Research Curator and Coordinator UIA 2023 CPH Science Track </w:t>
            </w:r>
            <w:hyperlink r:id="rId12" w:history="1">
              <w:r>
                <w:rPr>
                  <w:rStyle w:val="Hyperlink"/>
                  <w:rFonts w:ascii="Arial" w:hAnsi="Arial" w:cs="Arial"/>
                  <w:i/>
                  <w:iCs/>
                  <w:sz w:val="20"/>
                  <w:szCs w:val="20"/>
                </w:rPr>
                <w:t>pbar@kglakademi.dk</w:t>
              </w:r>
            </w:hyperlink>
          </w:p>
          <w:p w14:paraId="6105F1FE" w14:textId="77777777" w:rsidR="00241287" w:rsidRDefault="00241287">
            <w:pPr>
              <w:spacing w:after="0" w:line="240" w:lineRule="auto"/>
              <w:rPr>
                <w:rFonts w:ascii="Arial" w:hAnsi="Arial" w:cs="Arial"/>
                <w:sz w:val="20"/>
                <w:szCs w:val="20"/>
              </w:rPr>
            </w:pPr>
          </w:p>
          <w:p w14:paraId="3C2199A8" w14:textId="77777777" w:rsidR="00241287" w:rsidRDefault="00241287">
            <w:pPr>
              <w:spacing w:after="0" w:line="240" w:lineRule="auto"/>
              <w:rPr>
                <w:rFonts w:ascii="Arial" w:hAnsi="Arial" w:cs="Arial"/>
              </w:rPr>
            </w:pPr>
          </w:p>
          <w:p w14:paraId="70108996" w14:textId="77777777" w:rsidR="00241287" w:rsidRDefault="00241287">
            <w:pPr>
              <w:spacing w:after="0" w:line="240" w:lineRule="auto"/>
            </w:pPr>
          </w:p>
          <w:p w14:paraId="457B2B3D" w14:textId="77777777" w:rsidR="00241287" w:rsidRDefault="00241287">
            <w:pPr>
              <w:spacing w:after="0" w:line="240" w:lineRule="auto"/>
            </w:pPr>
          </w:p>
          <w:p w14:paraId="2136A4CB" w14:textId="77777777" w:rsidR="00241287" w:rsidRDefault="00241287">
            <w:pPr>
              <w:spacing w:after="0" w:line="240" w:lineRule="auto"/>
            </w:pPr>
          </w:p>
          <w:p w14:paraId="485CCD39" w14:textId="77777777" w:rsidR="00241287" w:rsidRDefault="00241287">
            <w:pPr>
              <w:spacing w:after="0" w:line="240" w:lineRule="auto"/>
              <w:rPr>
                <w:b/>
                <w:bCs/>
              </w:rPr>
            </w:pPr>
            <w:r>
              <w:rPr>
                <w:rFonts w:ascii="Arial" w:hAnsi="Arial" w:cs="Arial"/>
                <w:b/>
                <w:bCs/>
                <w:color w:val="000000"/>
                <w:spacing w:val="8"/>
                <w:sz w:val="18"/>
                <w:szCs w:val="18"/>
                <w:lang w:val="en-US" w:eastAsia="da-DK"/>
              </w:rPr>
              <w:t>PERNILLE MARIA BÄRNHEIM</w:t>
            </w:r>
            <w:r>
              <w:rPr>
                <w:rFonts w:ascii="Arial" w:hAnsi="Arial" w:cs="Arial"/>
                <w:b/>
                <w:bCs/>
                <w:color w:val="000000"/>
                <w:spacing w:val="8"/>
                <w:sz w:val="18"/>
                <w:szCs w:val="18"/>
                <w:lang w:val="en-US" w:eastAsia="da-DK"/>
              </w:rPr>
              <w:br/>
            </w:r>
            <w:r>
              <w:rPr>
                <w:rFonts w:ascii="Arial" w:hAnsi="Arial" w:cs="Arial"/>
                <w:color w:val="000000"/>
                <w:spacing w:val="8"/>
                <w:sz w:val="18"/>
                <w:szCs w:val="18"/>
                <w:lang w:val="en-US" w:eastAsia="da-DK"/>
              </w:rPr>
              <w:t>RESEARCH CURATOR AND COORDINATOR</w:t>
            </w:r>
            <w:r>
              <w:rPr>
                <w:rFonts w:ascii="Arial" w:hAnsi="Arial" w:cs="Arial"/>
                <w:color w:val="000000"/>
                <w:spacing w:val="8"/>
                <w:sz w:val="18"/>
                <w:szCs w:val="18"/>
                <w:lang w:val="en-US" w:eastAsia="da-DK"/>
              </w:rPr>
              <w:br/>
            </w:r>
            <w:r>
              <w:t xml:space="preserve">UIA WORLD CONGRESS 2023 CPH </w:t>
            </w:r>
            <w:r>
              <w:rPr>
                <w:b/>
                <w:bCs/>
              </w:rPr>
              <w:t>SCIENCE TRACK</w:t>
            </w:r>
          </w:p>
          <w:p w14:paraId="2791AE13" w14:textId="77777777" w:rsidR="005A4BCA" w:rsidRDefault="005A4BCA">
            <w:pPr>
              <w:spacing w:after="0" w:line="240" w:lineRule="auto"/>
            </w:pPr>
          </w:p>
          <w:p w14:paraId="2B39D681" w14:textId="6C400518" w:rsidR="00241287" w:rsidRDefault="00241287">
            <w:pPr>
              <w:spacing w:after="0" w:line="240" w:lineRule="auto"/>
              <w:rPr>
                <w:rFonts w:ascii="Arial" w:hAnsi="Arial" w:cs="Arial"/>
                <w:color w:val="000000"/>
                <w:spacing w:val="8"/>
                <w:sz w:val="18"/>
                <w:szCs w:val="18"/>
                <w:lang w:val="en-US" w:eastAsia="da-DK"/>
              </w:rPr>
            </w:pPr>
            <w:r>
              <w:rPr>
                <w:noProof/>
                <w:color w:val="0563C1"/>
                <w:sz w:val="18"/>
                <w:szCs w:val="18"/>
                <w:lang w:val="da-DK" w:eastAsia="da-DK"/>
              </w:rPr>
              <w:drawing>
                <wp:inline distT="0" distB="0" distL="0" distR="0" wp14:anchorId="34F519E6" wp14:editId="198707B9">
                  <wp:extent cx="1069975" cy="1095375"/>
                  <wp:effectExtent l="0" t="0" r="15875" b="9525"/>
                  <wp:docPr id="4" name="Picture 4"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69975" cy="1095375"/>
                          </a:xfrm>
                          <a:prstGeom prst="rect">
                            <a:avLst/>
                          </a:prstGeom>
                          <a:noFill/>
                          <a:ln>
                            <a:noFill/>
                          </a:ln>
                        </pic:spPr>
                      </pic:pic>
                    </a:graphicData>
                  </a:graphic>
                </wp:inline>
              </w:drawing>
            </w:r>
          </w:p>
          <w:p w14:paraId="64E6E1B0" w14:textId="77777777" w:rsidR="00241287" w:rsidRDefault="00241287">
            <w:pPr>
              <w:spacing w:after="0" w:line="240" w:lineRule="auto"/>
              <w:rPr>
                <w:sz w:val="24"/>
                <w:szCs w:val="24"/>
                <w:lang w:val="en-US" w:eastAsia="da-DK"/>
              </w:rPr>
            </w:pPr>
            <w:r>
              <w:rPr>
                <w:lang w:val="en-US" w:eastAsia="da-DK"/>
              </w:rPr>
              <w:t> </w:t>
            </w:r>
          </w:p>
          <w:p w14:paraId="086CFA14" w14:textId="77777777" w:rsidR="00241287" w:rsidRDefault="00241287">
            <w:pPr>
              <w:spacing w:after="0" w:line="240" w:lineRule="auto"/>
              <w:rPr>
                <w:rFonts w:ascii="Arial" w:hAnsi="Arial" w:cs="Arial"/>
                <w:spacing w:val="8"/>
                <w:sz w:val="18"/>
                <w:szCs w:val="18"/>
                <w:lang w:val="en-US" w:eastAsia="da-DK"/>
              </w:rPr>
            </w:pPr>
            <w:r>
              <w:rPr>
                <w:rFonts w:ascii="Arial" w:hAnsi="Arial" w:cs="Arial"/>
                <w:spacing w:val="8"/>
                <w:sz w:val="18"/>
                <w:szCs w:val="18"/>
                <w:lang w:val="en-US" w:eastAsia="da-DK"/>
              </w:rPr>
              <w:t>+45 4170 1563</w:t>
            </w:r>
          </w:p>
          <w:p w14:paraId="57C27C46" w14:textId="77777777" w:rsidR="00241287" w:rsidRDefault="005A4BCA">
            <w:pPr>
              <w:spacing w:after="0" w:line="240" w:lineRule="auto"/>
              <w:rPr>
                <w:rStyle w:val="Hyperlink"/>
                <w:color w:val="0000FF"/>
              </w:rPr>
            </w:pPr>
            <w:hyperlink r:id="rId16" w:history="1">
              <w:r w:rsidR="00241287">
                <w:rPr>
                  <w:rStyle w:val="Hyperlink"/>
                  <w:rFonts w:ascii="Arial" w:hAnsi="Arial" w:cs="Arial"/>
                  <w:color w:val="0000FF"/>
                  <w:spacing w:val="8"/>
                  <w:sz w:val="18"/>
                  <w:szCs w:val="18"/>
                  <w:lang w:val="en-US" w:eastAsia="da-DK"/>
                </w:rPr>
                <w:t>pbar@kglakademi.dk</w:t>
              </w:r>
            </w:hyperlink>
          </w:p>
          <w:p w14:paraId="5B266D4F" w14:textId="77777777" w:rsidR="00241287" w:rsidRDefault="005A4BCA">
            <w:pPr>
              <w:spacing w:after="0" w:line="240" w:lineRule="auto"/>
              <w:rPr>
                <w:lang w:eastAsia="da-DK"/>
              </w:rPr>
            </w:pPr>
            <w:hyperlink r:id="rId17" w:history="1">
              <w:r w:rsidR="00241287">
                <w:rPr>
                  <w:rStyle w:val="Hyperlink"/>
                  <w:rFonts w:ascii="Arial" w:hAnsi="Arial" w:cs="Arial"/>
                  <w:color w:val="0000FF"/>
                  <w:spacing w:val="8"/>
                  <w:sz w:val="18"/>
                  <w:szCs w:val="18"/>
                  <w:lang w:val="en-US" w:eastAsia="da-DK"/>
                </w:rPr>
                <w:t>www.uia2023cph.org</w:t>
              </w:r>
            </w:hyperlink>
          </w:p>
          <w:p w14:paraId="6C3C4E68" w14:textId="77777777" w:rsidR="00241287" w:rsidRDefault="00241287">
            <w:pPr>
              <w:spacing w:after="0" w:line="240" w:lineRule="auto"/>
              <w:rPr>
                <w:sz w:val="16"/>
                <w:szCs w:val="16"/>
                <w:lang w:val="en-US" w:eastAsia="da-DK"/>
              </w:rPr>
            </w:pPr>
          </w:p>
          <w:p w14:paraId="6098DC66" w14:textId="77777777" w:rsidR="00241287" w:rsidRDefault="00241287">
            <w:pPr>
              <w:spacing w:after="0" w:line="240" w:lineRule="auto"/>
              <w:rPr>
                <w:sz w:val="24"/>
                <w:szCs w:val="24"/>
                <w:lang w:val="en-US" w:eastAsia="da-DK"/>
              </w:rPr>
            </w:pPr>
            <w:r>
              <w:rPr>
                <w:rFonts w:ascii="Arial" w:hAnsi="Arial" w:cs="Arial"/>
                <w:b/>
                <w:bCs/>
                <w:color w:val="3EA635"/>
                <w:sz w:val="18"/>
                <w:szCs w:val="18"/>
                <w:lang w:val="en-US" w:eastAsia="da-DK"/>
              </w:rPr>
              <w:t>SUSTAINABLE FUTURES – LEAVE NO ONE BEHIND</w:t>
            </w:r>
          </w:p>
          <w:p w14:paraId="634C0F31" w14:textId="77777777" w:rsidR="00241287" w:rsidRDefault="00241287">
            <w:pPr>
              <w:spacing w:after="0" w:line="240" w:lineRule="auto"/>
              <w:rPr>
                <w:rFonts w:ascii="Arial" w:hAnsi="Arial" w:cs="Arial"/>
                <w:sz w:val="18"/>
                <w:szCs w:val="18"/>
                <w:lang w:val="en-US" w:eastAsia="da-DK"/>
              </w:rPr>
            </w:pPr>
            <w:r>
              <w:rPr>
                <w:rFonts w:ascii="Arial" w:hAnsi="Arial" w:cs="Arial"/>
                <w:sz w:val="18"/>
                <w:szCs w:val="18"/>
                <w:lang w:val="en-US" w:eastAsia="da-DK"/>
              </w:rPr>
              <w:t>UIA World Congress, Copenhagen, 2-6 July 2023</w:t>
            </w:r>
          </w:p>
          <w:p w14:paraId="77EFB858" w14:textId="77777777" w:rsidR="00241287" w:rsidRDefault="00241287">
            <w:pPr>
              <w:spacing w:after="0" w:line="240" w:lineRule="auto"/>
              <w:rPr>
                <w:rFonts w:ascii="Arial" w:hAnsi="Arial" w:cs="Arial"/>
                <w:b/>
                <w:bCs/>
                <w:color w:val="000000"/>
                <w:spacing w:val="8"/>
                <w:sz w:val="18"/>
                <w:szCs w:val="18"/>
                <w:lang w:val="en-US" w:eastAsia="da-DK"/>
              </w:rPr>
            </w:pPr>
          </w:p>
          <w:p w14:paraId="427FF73D" w14:textId="77777777" w:rsidR="00241287" w:rsidRDefault="00241287">
            <w:pPr>
              <w:spacing w:after="0" w:line="240" w:lineRule="auto"/>
              <w:rPr>
                <w:rFonts w:ascii="Arial" w:hAnsi="Arial" w:cs="Arial"/>
                <w:b/>
                <w:bCs/>
                <w:color w:val="000000"/>
                <w:spacing w:val="8"/>
                <w:sz w:val="18"/>
                <w:szCs w:val="18"/>
                <w:lang w:val="en-US" w:eastAsia="da-DK"/>
              </w:rPr>
            </w:pPr>
          </w:p>
          <w:p w14:paraId="423CAEF5" w14:textId="3A2B18E9" w:rsidR="00241287" w:rsidRDefault="00241287">
            <w:pPr>
              <w:spacing w:after="0" w:line="240" w:lineRule="auto"/>
              <w:rPr>
                <w:rFonts w:ascii="Arial" w:hAnsi="Arial" w:cs="Arial"/>
                <w:b/>
                <w:bCs/>
                <w:color w:val="000000"/>
                <w:spacing w:val="8"/>
                <w:sz w:val="18"/>
                <w:szCs w:val="18"/>
                <w:lang w:val="en-US" w:eastAsia="da-DK"/>
              </w:rPr>
            </w:pPr>
            <w:r>
              <w:rPr>
                <w:rFonts w:ascii="Arial" w:hAnsi="Arial" w:cs="Arial"/>
                <w:b/>
                <w:bCs/>
                <w:noProof/>
                <w:color w:val="0563C1"/>
                <w:spacing w:val="8"/>
                <w:sz w:val="18"/>
                <w:szCs w:val="18"/>
                <w:lang w:val="en-US" w:eastAsia="da-DK"/>
              </w:rPr>
              <w:drawing>
                <wp:inline distT="0" distB="0" distL="0" distR="0" wp14:anchorId="39EF5C34" wp14:editId="2229D708">
                  <wp:extent cx="301625" cy="301625"/>
                  <wp:effectExtent l="0" t="0" r="3175" b="3175"/>
                  <wp:docPr id="3" name="Picture 3" descr="Shape&#10;&#10;Description automatically generated with low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low confiden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Arial" w:hAnsi="Arial" w:cs="Arial"/>
                <w:b/>
                <w:bCs/>
                <w:color w:val="000000"/>
                <w:spacing w:val="8"/>
                <w:sz w:val="18"/>
                <w:szCs w:val="18"/>
                <w:lang w:val="en-US" w:eastAsia="da-DK"/>
              </w:rPr>
              <w:t xml:space="preserve">  </w:t>
            </w:r>
            <w:r>
              <w:rPr>
                <w:rFonts w:ascii="Arial" w:hAnsi="Arial" w:cs="Arial"/>
                <w:b/>
                <w:bCs/>
                <w:noProof/>
                <w:color w:val="0563C1"/>
                <w:spacing w:val="8"/>
                <w:sz w:val="18"/>
                <w:szCs w:val="18"/>
                <w:lang w:val="en-US" w:eastAsia="da-DK"/>
              </w:rPr>
              <w:drawing>
                <wp:inline distT="0" distB="0" distL="0" distR="0" wp14:anchorId="2EB113F4" wp14:editId="26E5B5C1">
                  <wp:extent cx="301625" cy="301625"/>
                  <wp:effectExtent l="0" t="0" r="3175" b="3175"/>
                  <wp:docPr id="2" name="Picture 2" descr="Shape&#10;&#10;Description automatically generated with low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low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Arial" w:hAnsi="Arial" w:cs="Arial"/>
                <w:b/>
                <w:bCs/>
                <w:color w:val="000000"/>
                <w:spacing w:val="8"/>
                <w:sz w:val="18"/>
                <w:szCs w:val="18"/>
                <w:lang w:val="en-US" w:eastAsia="da-DK"/>
              </w:rPr>
              <w:t>  </w:t>
            </w:r>
            <w:r>
              <w:rPr>
                <w:rFonts w:ascii="Arial" w:hAnsi="Arial" w:cs="Arial"/>
                <w:b/>
                <w:bCs/>
                <w:noProof/>
                <w:color w:val="0563C1"/>
                <w:spacing w:val="8"/>
                <w:sz w:val="18"/>
                <w:szCs w:val="18"/>
                <w:lang w:val="en-US" w:eastAsia="da-DK"/>
              </w:rPr>
              <w:drawing>
                <wp:inline distT="0" distB="0" distL="0" distR="0" wp14:anchorId="5A57420B" wp14:editId="4266771E">
                  <wp:extent cx="301625" cy="301625"/>
                  <wp:effectExtent l="0" t="0" r="3175" b="3175"/>
                  <wp:docPr id="1" name="Picture 1" descr="Shape&#10;&#10;Description automatically generated with low confid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with low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14:paraId="2D10D801" w14:textId="77777777" w:rsidR="00241287" w:rsidRDefault="00241287">
            <w:pPr>
              <w:spacing w:after="0" w:line="240" w:lineRule="auto"/>
            </w:pPr>
          </w:p>
        </w:tc>
      </w:tr>
    </w:tbl>
    <w:p w14:paraId="52F2DD6E" w14:textId="77777777" w:rsidR="00241287" w:rsidRDefault="00241287" w:rsidP="00241287"/>
    <w:p w14:paraId="5CBEDEE0" w14:textId="6E02E3D9" w:rsidR="00D51493" w:rsidRPr="00241287" w:rsidRDefault="00D51493" w:rsidP="00241287"/>
    <w:sectPr w:rsidR="00D51493" w:rsidRPr="00241287" w:rsidSect="00EA6A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9C"/>
    <w:rsid w:val="00241287"/>
    <w:rsid w:val="00487046"/>
    <w:rsid w:val="005A4BCA"/>
    <w:rsid w:val="006C053D"/>
    <w:rsid w:val="00D51493"/>
    <w:rsid w:val="00E7519C"/>
    <w:rsid w:val="00EA6A0B"/>
    <w:rsid w:val="00EC3679"/>
    <w:rsid w:val="00F062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5780"/>
  <w15:chartTrackingRefBased/>
  <w15:docId w15:val="{76D8B436-4A1D-4EE5-A5CA-27F3991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9C"/>
    <w:pPr>
      <w:spacing w:line="252"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412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578">
      <w:bodyDiv w:val="1"/>
      <w:marLeft w:val="0"/>
      <w:marRight w:val="0"/>
      <w:marTop w:val="0"/>
      <w:marBottom w:val="0"/>
      <w:divBdr>
        <w:top w:val="none" w:sz="0" w:space="0" w:color="auto"/>
        <w:left w:val="none" w:sz="0" w:space="0" w:color="auto"/>
        <w:bottom w:val="none" w:sz="0" w:space="0" w:color="auto"/>
        <w:right w:val="none" w:sz="0" w:space="0" w:color="auto"/>
      </w:divBdr>
    </w:div>
    <w:div w:id="9919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2023cph.org/participate/call-for-papers-and-abstracts" TargetMode="External"/><Relationship Id="rId13" Type="http://schemas.openxmlformats.org/officeDocument/2006/relationships/hyperlink" Target="https://uia2023cph.org/" TargetMode="External"/><Relationship Id="rId18" Type="http://schemas.openxmlformats.org/officeDocument/2006/relationships/hyperlink" Target="https://www.instagram.com/uia2023cph/" TargetMode="External"/><Relationship Id="rId26" Type="http://schemas.openxmlformats.org/officeDocument/2006/relationships/image" Target="cid:image011.png@01D83E9A.6E11B6D0" TargetMode="External"/><Relationship Id="rId3" Type="http://schemas.openxmlformats.org/officeDocument/2006/relationships/settings" Target="settings.xml"/><Relationship Id="rId21" Type="http://schemas.openxmlformats.org/officeDocument/2006/relationships/hyperlink" Target="https://www.facebook.com/uia2023cph" TargetMode="External"/><Relationship Id="rId7" Type="http://schemas.openxmlformats.org/officeDocument/2006/relationships/hyperlink" Target="https://uia2023cph.org" TargetMode="External"/><Relationship Id="rId12" Type="http://schemas.openxmlformats.org/officeDocument/2006/relationships/hyperlink" Target="mailto:pbar@kglakademi.dk" TargetMode="External"/><Relationship Id="rId17" Type="http://schemas.openxmlformats.org/officeDocument/2006/relationships/hyperlink" Target="http://www.uia2023cph.org/"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pbar@kglakademi.dk" TargetMode="External"/><Relationship Id="rId20" Type="http://schemas.openxmlformats.org/officeDocument/2006/relationships/image" Target="cid:image009.png@01D83E9A.6E11B6D0" TargetMode="External"/><Relationship Id="rId1" Type="http://schemas.openxmlformats.org/officeDocument/2006/relationships/numbering" Target="numbering.xml"/><Relationship Id="rId6" Type="http://schemas.openxmlformats.org/officeDocument/2006/relationships/image" Target="cid:image001.png@01D83E98.E02E4730" TargetMode="External"/><Relationship Id="rId11" Type="http://schemas.openxmlformats.org/officeDocument/2006/relationships/hyperlink" Target="https://uia2023cph.org/science-track/science-committee" TargetMode="External"/><Relationship Id="rId24" Type="http://schemas.openxmlformats.org/officeDocument/2006/relationships/hyperlink" Target="https://www.linkedin.com/company/uia2023cph" TargetMode="External"/><Relationship Id="rId5" Type="http://schemas.openxmlformats.org/officeDocument/2006/relationships/image" Target="media/image1.png"/><Relationship Id="rId15" Type="http://schemas.openxmlformats.org/officeDocument/2006/relationships/image" Target="cid:image008.png@01D83E9A.6E11B6D0" TargetMode="External"/><Relationship Id="rId23" Type="http://schemas.openxmlformats.org/officeDocument/2006/relationships/image" Target="cid:image010.png@01D83E9A.6E11B6D0" TargetMode="External"/><Relationship Id="rId28" Type="http://schemas.openxmlformats.org/officeDocument/2006/relationships/theme" Target="theme/theme1.xml"/><Relationship Id="rId10" Type="http://schemas.openxmlformats.org/officeDocument/2006/relationships/hyperlink" Target="https://uia2023cph.org/participate/call-for-papers-and-abstract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ia2023cph.org/science-track/"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436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Links>
    <vt:vector size="48" baseType="variant">
      <vt:variant>
        <vt:i4>4128826</vt:i4>
      </vt:variant>
      <vt:variant>
        <vt:i4>21</vt:i4>
      </vt:variant>
      <vt:variant>
        <vt:i4>0</vt:i4>
      </vt:variant>
      <vt:variant>
        <vt:i4>5</vt:i4>
      </vt:variant>
      <vt:variant>
        <vt:lpwstr>http://www.uia2023cph.org/</vt:lpwstr>
      </vt:variant>
      <vt:variant>
        <vt:lpwstr/>
      </vt:variant>
      <vt:variant>
        <vt:i4>3932177</vt:i4>
      </vt:variant>
      <vt:variant>
        <vt:i4>18</vt:i4>
      </vt:variant>
      <vt:variant>
        <vt:i4>0</vt:i4>
      </vt:variant>
      <vt:variant>
        <vt:i4>5</vt:i4>
      </vt:variant>
      <vt:variant>
        <vt:lpwstr>mailto:pbar@kglakademi.dk</vt:lpwstr>
      </vt:variant>
      <vt:variant>
        <vt:lpwstr/>
      </vt:variant>
      <vt:variant>
        <vt:i4>3932177</vt:i4>
      </vt:variant>
      <vt:variant>
        <vt:i4>15</vt:i4>
      </vt:variant>
      <vt:variant>
        <vt:i4>0</vt:i4>
      </vt:variant>
      <vt:variant>
        <vt:i4>5</vt:i4>
      </vt:variant>
      <vt:variant>
        <vt:lpwstr>mailto:pbar@kglakademi.dk</vt:lpwstr>
      </vt:variant>
      <vt:variant>
        <vt:lpwstr/>
      </vt:variant>
      <vt:variant>
        <vt:i4>7536761</vt:i4>
      </vt:variant>
      <vt:variant>
        <vt:i4>12</vt:i4>
      </vt:variant>
      <vt:variant>
        <vt:i4>0</vt:i4>
      </vt:variant>
      <vt:variant>
        <vt:i4>5</vt:i4>
      </vt:variant>
      <vt:variant>
        <vt:lpwstr>https://uia2023cph.org/science-track/science-committee</vt:lpwstr>
      </vt:variant>
      <vt:variant>
        <vt:lpwstr/>
      </vt:variant>
      <vt:variant>
        <vt:i4>2031631</vt:i4>
      </vt:variant>
      <vt:variant>
        <vt:i4>9</vt:i4>
      </vt:variant>
      <vt:variant>
        <vt:i4>0</vt:i4>
      </vt:variant>
      <vt:variant>
        <vt:i4>5</vt:i4>
      </vt:variant>
      <vt:variant>
        <vt:lpwstr>https://uia2023cph.org/participate/call-for-papers-and-abstracts</vt:lpwstr>
      </vt:variant>
      <vt:variant>
        <vt:lpwstr/>
      </vt:variant>
      <vt:variant>
        <vt:i4>1310733</vt:i4>
      </vt:variant>
      <vt:variant>
        <vt:i4>6</vt:i4>
      </vt:variant>
      <vt:variant>
        <vt:i4>0</vt:i4>
      </vt:variant>
      <vt:variant>
        <vt:i4>5</vt:i4>
      </vt:variant>
      <vt:variant>
        <vt:lpwstr>https://uia2023cph.org/science-track/</vt:lpwstr>
      </vt:variant>
      <vt:variant>
        <vt:lpwstr/>
      </vt:variant>
      <vt:variant>
        <vt:i4>2031631</vt:i4>
      </vt:variant>
      <vt:variant>
        <vt:i4>3</vt:i4>
      </vt:variant>
      <vt:variant>
        <vt:i4>0</vt:i4>
      </vt:variant>
      <vt:variant>
        <vt:i4>5</vt:i4>
      </vt:variant>
      <vt:variant>
        <vt:lpwstr>https://uia2023cph.org/participate/call-for-papers-and-abstracts</vt:lpwstr>
      </vt:variant>
      <vt:variant>
        <vt:lpwstr/>
      </vt:variant>
      <vt:variant>
        <vt:i4>8061051</vt:i4>
      </vt:variant>
      <vt:variant>
        <vt:i4>0</vt:i4>
      </vt:variant>
      <vt:variant>
        <vt:i4>0</vt:i4>
      </vt:variant>
      <vt:variant>
        <vt:i4>5</vt:i4>
      </vt:variant>
      <vt:variant>
        <vt:lpwstr>https://uia2023cph.org/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Ramsgaard Thomsen</dc:creator>
  <cp:keywords/>
  <dc:description/>
  <cp:lastModifiedBy>Pernille Maria Bärnheim</cp:lastModifiedBy>
  <cp:revision>5</cp:revision>
  <dcterms:created xsi:type="dcterms:W3CDTF">2022-03-23T08:18:00Z</dcterms:created>
  <dcterms:modified xsi:type="dcterms:W3CDTF">2022-03-23T13:41:00Z</dcterms:modified>
</cp:coreProperties>
</file>